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508" w:rsidRDefault="00D62508" w:rsidP="00D62508">
      <w:pPr>
        <w:jc w:val="center"/>
      </w:pPr>
    </w:p>
    <w:p w:rsidR="00D62508" w:rsidRDefault="00D62508" w:rsidP="00D62508">
      <w:pPr>
        <w:jc w:val="center"/>
      </w:pPr>
    </w:p>
    <w:p w:rsidR="00D62508" w:rsidRDefault="00D62508" w:rsidP="00D62508">
      <w:pPr>
        <w:jc w:val="center"/>
      </w:pPr>
    </w:p>
    <w:p w:rsidR="00D62508" w:rsidRDefault="00D62508" w:rsidP="00D62508">
      <w:pPr>
        <w:jc w:val="center"/>
      </w:pPr>
    </w:p>
    <w:p w:rsidR="00D62508" w:rsidRDefault="00D62508" w:rsidP="00D62508">
      <w:pPr>
        <w:jc w:val="center"/>
      </w:pPr>
    </w:p>
    <w:p w:rsidR="00D62508" w:rsidRDefault="00D62508" w:rsidP="00D62508">
      <w:pPr>
        <w:jc w:val="center"/>
      </w:pPr>
    </w:p>
    <w:p w:rsidR="00D62508" w:rsidRDefault="00D62508" w:rsidP="00D62508">
      <w:pPr>
        <w:jc w:val="center"/>
      </w:pPr>
    </w:p>
    <w:p w:rsidR="00D62508" w:rsidRDefault="00347236" w:rsidP="00D62508">
      <w:pPr>
        <w:jc w:val="center"/>
      </w:pPr>
      <w:r>
        <w:t>Name</w:t>
      </w:r>
    </w:p>
    <w:p w:rsidR="00347236" w:rsidRDefault="00347236" w:rsidP="00D62508">
      <w:pPr>
        <w:jc w:val="center"/>
      </w:pPr>
      <w:r>
        <w:t>Institution</w:t>
      </w:r>
    </w:p>
    <w:p w:rsidR="00347236" w:rsidRDefault="00347236" w:rsidP="00D62508">
      <w:pPr>
        <w:jc w:val="center"/>
      </w:pPr>
      <w:r>
        <w:t>Date</w:t>
      </w:r>
    </w:p>
    <w:p w:rsidR="00403C84" w:rsidRDefault="00D62508" w:rsidP="00D62508">
      <w:pPr>
        <w:jc w:val="center"/>
      </w:pPr>
      <w:r>
        <w:t>Classical Greece</w:t>
      </w:r>
    </w:p>
    <w:p w:rsidR="00D62508" w:rsidRDefault="00D62508" w:rsidP="00D62508">
      <w:pPr>
        <w:jc w:val="center"/>
      </w:pPr>
    </w:p>
    <w:p w:rsidR="00D62508" w:rsidRDefault="00D62508" w:rsidP="00D62508">
      <w:pPr>
        <w:jc w:val="center"/>
      </w:pPr>
    </w:p>
    <w:p w:rsidR="00D62508" w:rsidRDefault="00D62508" w:rsidP="00D62508">
      <w:pPr>
        <w:jc w:val="center"/>
      </w:pPr>
    </w:p>
    <w:p w:rsidR="00D62508" w:rsidRDefault="00D62508" w:rsidP="00D62508">
      <w:pPr>
        <w:jc w:val="center"/>
      </w:pPr>
    </w:p>
    <w:p w:rsidR="00D62508" w:rsidRDefault="00D62508" w:rsidP="00D62508">
      <w:pPr>
        <w:jc w:val="center"/>
      </w:pPr>
    </w:p>
    <w:p w:rsidR="00D62508" w:rsidRDefault="00D62508" w:rsidP="00D62508">
      <w:pPr>
        <w:jc w:val="center"/>
      </w:pPr>
    </w:p>
    <w:p w:rsidR="00347236" w:rsidRDefault="00347236" w:rsidP="00D62508">
      <w:pPr>
        <w:jc w:val="center"/>
      </w:pPr>
    </w:p>
    <w:p w:rsidR="00347236" w:rsidRDefault="00D62508" w:rsidP="00347236">
      <w:r>
        <w:lastRenderedPageBreak/>
        <w:tab/>
      </w:r>
      <w:r w:rsidR="00347236">
        <w:t>Classic Greece commonly referred to as Golden Age happened between 500 BC and 300 BC. The period was a great historical source of art, architecture, monuments, and literature. The elements are the founding block the world civilization. In Greece, the two known cities were Athens and Sparta. Both cities were great enemies. The greatness of the two city acts as the foundation of a vast history of art, culture. The Greek cities were fighting for power and territorial strength. The jealousy between the Athens fueled the Peloponnesian Wars that lasted for more than 20 years and left Greece the formal shadow of themselves. The idea of Classical Greece was brought up by the writings of Homer and Odyssey in the eighth century. The two created a code of conduct and the ethnic basis by which Greece abide. The wins from the Wars by the Achilles acted as a role model to the Greeks. The Olympic Games is an example of the creations that defined the Greek in the 8th century. The Oracle of Apollo in Delhi is another example of the roots in Greece (Tames, 2009).</w:t>
      </w:r>
    </w:p>
    <w:p w:rsidR="00347236" w:rsidRPr="003765A5" w:rsidRDefault="00347236" w:rsidP="00347236">
      <w:pPr>
        <w:rPr>
          <w:b/>
        </w:rPr>
      </w:pPr>
      <w:r w:rsidRPr="003765A5">
        <w:rPr>
          <w:b/>
        </w:rPr>
        <w:t>The Spartans</w:t>
      </w:r>
    </w:p>
    <w:p w:rsidR="00347236" w:rsidRDefault="00347236" w:rsidP="003765A5">
      <w:pPr>
        <w:ind w:firstLine="720"/>
      </w:pPr>
      <w:r>
        <w:t xml:space="preserve">The militaristic society of the Spartans was founded in 800BC by Lycurgus. Previously, the society was famous for art, music, and poetry as a form of Greek civilization. The lives of the Spartans have not been always that of war. However, due to the increased war and conquest battles the society embrace the militaristic culture to fight off its neighbors. Unlike the rest of Greece, the Spartans used to enslave the Messenia citizens and subjugated all the inhabitant of the conquered region. Greece used to enter into a treaty with the defeated city. The slaves would work on the Spartans lands. Due to the large population of the slave, the society established a society that ensured their protection from the Helots and external enemies. “The men used to stay in the barracks while the young boys were taken away from their mothers to be trained.” (Newman, 2010). An unhealthy person was killed or left to die. The sole purpose of the citizens </w:t>
      </w:r>
      <w:r>
        <w:lastRenderedPageBreak/>
        <w:t>of the Spartan was to protect the state. The constitution was created by Lycurgus who had visited and studied all the administration in. The government system includes two kings and five executives. The two were helped by thirty councils of elders and the general assembly made of the male citizens. The full citizenship of Spartans was reserved for the elites who mainly engaged in active training and wars. The slave worked in the land to provide food for the warriors. The children would listen to the men as they talked about current affairs. Girls were expected to be brave so that they can give birth to strong boys. The Spartans never wanted to accept the culture of democracy or subjugated the population. The community was known for wit and straightforward in their speech. The greatest rivalry in Greece Existed between the Spartans and Athenians (Tames, R. 2009).</w:t>
      </w:r>
    </w:p>
    <w:p w:rsidR="00347236" w:rsidRPr="003765A5" w:rsidRDefault="00347236" w:rsidP="00347236">
      <w:pPr>
        <w:rPr>
          <w:b/>
        </w:rPr>
      </w:pPr>
      <w:r w:rsidRPr="003765A5">
        <w:rPr>
          <w:b/>
        </w:rPr>
        <w:t>Greek Philosophy</w:t>
      </w:r>
    </w:p>
    <w:p w:rsidR="00347236" w:rsidRDefault="00347236" w:rsidP="003765A5">
      <w:pPr>
        <w:ind w:firstLine="720"/>
      </w:pPr>
      <w:r>
        <w:t xml:space="preserve">Some of the earliest inhabitants of Greece was Socrates. Although much of his writings were not published, his student Plato published the ideas in the conversations he engaged. The Socratic Method involved asking questions until a person would make an informed conclusion about a subject. The negation of the hypothesis statement helped in eliminating the contradictions. Socrates believed that virtue is the most valuable possession. He believed that the government should fight against corruption. The state executed him for inciting the youth. “Although there are some of the jury members that believed he was innocent, they voted for his execution.” (Newman, 2010). Plato idea was against the Athenian governance method. He believed that any state that would execute Socrates is insane. According to Plato, a state must be governed by the kings. Aristotle, Plato’s fellow, invested logic. He argued that everything would be placed in categories. Alexander, the Great became one of Aristotle’s student in his school. He has always been considered as the father of the European Thought. Other famous philosophers in </w:t>
      </w:r>
      <w:r>
        <w:lastRenderedPageBreak/>
        <w:t>the classical age include Euripides, Aristophanes, Sophocles, and Menander. Music in Greece was considered a magical experience. It comprised a series of rhythm and pitch. All songs were ruled by mathematical laws. The Doctrine of Ethos ruled the music. Art was considered poetic, drama, and ancient art. The harmony from the art was able to change the human souls (Oliphant-Callum, 2001).</w:t>
      </w:r>
    </w:p>
    <w:p w:rsidR="00347236" w:rsidRPr="003765A5" w:rsidRDefault="00347236" w:rsidP="00347236">
      <w:pPr>
        <w:rPr>
          <w:b/>
        </w:rPr>
      </w:pPr>
      <w:r w:rsidRPr="003765A5">
        <w:rPr>
          <w:b/>
        </w:rPr>
        <w:t>Religion</w:t>
      </w:r>
    </w:p>
    <w:p w:rsidR="00347236" w:rsidRDefault="00347236" w:rsidP="003765A5">
      <w:pPr>
        <w:ind w:firstLine="720"/>
      </w:pPr>
      <w:r>
        <w:t>Religion was a crucial part of the Greek society. They believed in the existence of a polytheistic system (many gods). The gods resided in Mount Olympus and were led by Zeus. Zeus would ensure all other gods stayed in line. Hera, her sister, and wife was the family and women protector. Ares was the war god and Hephaestus the god of craftsmen (created the Pandora Box). Aphrodite the goodness of lust and love was punished by Zeus to marry Hephaestus (unattractive). Other common gods in Greece include Artemis (childbirth), Dionysus (wine), Hermes (commerce and trade), Asclepius (healing), Eros (love), and Pan (shepherds). The act of sacrifice was a defining activity in Greece Religion. The altar and the temple were the centers of the religion. Sacrifices involved slaughtering animals and allowing the smoke to rise to the gods. The Panathenaea is the most crucial sacrifice. Seasonal sacrifices were made to thank the gods for the harvest. The Apatouria was a male passage rite where the boys were initiated into manhood.  The Greeks were afraid of committing Hubris (the act of engaging in rape or corpse desecration). Although pride was not viewed as a crime in Greece, every member of the community was required to show the moderation in all their endeavors. Drinking and eating during festivals were good but it had to be done with moderation. The Greeks read sacred texts like the Pindar’s Odes and Hesiod’s Theology (Tames, 2009).</w:t>
      </w:r>
    </w:p>
    <w:p w:rsidR="00347236" w:rsidRPr="003765A5" w:rsidRDefault="00347236" w:rsidP="00347236">
      <w:pPr>
        <w:rPr>
          <w:b/>
        </w:rPr>
      </w:pPr>
      <w:r w:rsidRPr="003765A5">
        <w:rPr>
          <w:b/>
        </w:rPr>
        <w:t>Literature</w:t>
      </w:r>
    </w:p>
    <w:p w:rsidR="00347236" w:rsidRDefault="00347236" w:rsidP="003765A5">
      <w:pPr>
        <w:ind w:firstLine="720"/>
      </w:pPr>
      <w:r>
        <w:lastRenderedPageBreak/>
        <w:t>The Greek community placed a lot of emphasis on literature. Poems and art were written in ancient Greek language. The dialect includes the oldest written works and the latest art of the 5th century. In the classical period, the Greeks adopted the genres from the western literature. Epigrams, odes, lyrical poetry, comedy and tragedy presentation philosophical dialects, and pastorals are some of the written work in this historical era. The most famous lyrical poets were Pindar and Sappho. Although more than one hundred of tragedies were written, only a few of them managed to be designed into a play. The play authors include Euridies and Sophocles. Comedians included Dionysus and Aristophanes. The presentations made were full of abuse, obscenity, and insults. Some of the most influential historians are Thucydides, Xenophon, and Herodotus. Aristotle, Socrates, and Plato are among the greatest philosophers in classical Greece. The greatest achievements in classical Greece is the philosophy (Tames, 2009).</w:t>
      </w:r>
    </w:p>
    <w:p w:rsidR="00347236" w:rsidRPr="003765A5" w:rsidRDefault="00347236" w:rsidP="00347236">
      <w:pPr>
        <w:rPr>
          <w:b/>
        </w:rPr>
      </w:pPr>
      <w:r w:rsidRPr="003765A5">
        <w:rPr>
          <w:b/>
        </w:rPr>
        <w:t>Greek Laws</w:t>
      </w:r>
    </w:p>
    <w:p w:rsidR="00347236" w:rsidRDefault="00347236" w:rsidP="00347236">
      <w:r>
        <w:t xml:space="preserve">    Greece Law code was commonly referred to as the law of Athens. During the classical period, there was no single institution recognized by the citizens as the legal order. At this time, no law guided the lifestyles of the citizens. In case someone killed a person, the family member would hunt you down and kill. The society adopted the eye for an eye principle when it came to law and order (Newman, S. 2010). The first law was brought into existence in the 17th century. Draco, the lawgiver, constituted the first law as the Greece law. Many citizens referred them as the Draconian law since they were harsh and hard to follow. Solon came and made the laws easier to follow. The citizens viewed the laws as fairer. Some of the laws made include:</w:t>
      </w:r>
    </w:p>
    <w:p w:rsidR="003765A5" w:rsidRDefault="00347236" w:rsidP="00347236">
      <w:pPr>
        <w:pStyle w:val="ListParagraph"/>
        <w:numPr>
          <w:ilvl w:val="0"/>
          <w:numId w:val="2"/>
        </w:numPr>
      </w:pPr>
      <w:r>
        <w:t>Law of tort- the law made it illegal for someone to change the ownership of property. In case anyone stole property, he would be punished to the extent of the stolen property.</w:t>
      </w:r>
    </w:p>
    <w:p w:rsidR="003765A5" w:rsidRDefault="00347236" w:rsidP="00347236">
      <w:pPr>
        <w:pStyle w:val="ListParagraph"/>
        <w:numPr>
          <w:ilvl w:val="0"/>
          <w:numId w:val="2"/>
        </w:numPr>
      </w:pPr>
      <w:r>
        <w:lastRenderedPageBreak/>
        <w:t>Family law- the law provided guidelines on how a man and a woman in a family should behave. The penalties were given by the family head.</w:t>
      </w:r>
    </w:p>
    <w:p w:rsidR="00347236" w:rsidRDefault="00347236" w:rsidP="00347236">
      <w:pPr>
        <w:pStyle w:val="ListParagraph"/>
        <w:numPr>
          <w:ilvl w:val="0"/>
          <w:numId w:val="2"/>
        </w:numPr>
      </w:pPr>
      <w:bookmarkStart w:id="0" w:name="_GoBack"/>
      <w:bookmarkEnd w:id="0"/>
      <w:r>
        <w:t>Public law - the law provided guidelines on how public services would be provided.</w:t>
      </w:r>
    </w:p>
    <w:p w:rsidR="00347236" w:rsidRDefault="00347236" w:rsidP="00347236">
      <w:r>
        <w:t>The judicial system was charged with giving penalties to the Greeks who were found guilty of committing an offense (Oliphant-Callum, 2001).</w:t>
      </w:r>
    </w:p>
    <w:p w:rsidR="00807540" w:rsidRDefault="00347236" w:rsidP="00347236">
      <w:r>
        <w:t xml:space="preserve">    In conclusion, classic Greece lasted for 200 years between the 4th and 5th centuries. During this period, the annexation of the Modern Greece and Persia was experienced. The society had a huge impact on the Roman Empire. The western civilization was founded on the culture and beliefs of classical Greece. Some of the architectural designs, literature, theaters, art, philosophies, and scientific thought we read about today were based on the Greece culture. The period came after the archaic period. The culture and history of classical Greece continue to shape the modern history (Tames, 2009).</w:t>
      </w:r>
    </w:p>
    <w:p w:rsidR="007159CE" w:rsidRDefault="007159CE" w:rsidP="00807540"/>
    <w:p w:rsidR="007159CE" w:rsidRDefault="007159CE" w:rsidP="00807540"/>
    <w:p w:rsidR="007159CE" w:rsidRDefault="007159CE" w:rsidP="00807540"/>
    <w:p w:rsidR="007159CE" w:rsidRDefault="007159CE" w:rsidP="00807540"/>
    <w:p w:rsidR="007159CE" w:rsidRDefault="007159CE" w:rsidP="00807540"/>
    <w:p w:rsidR="007159CE" w:rsidRDefault="007159CE" w:rsidP="00807540"/>
    <w:p w:rsidR="007159CE" w:rsidRDefault="007159CE" w:rsidP="00807540"/>
    <w:p w:rsidR="007159CE" w:rsidRDefault="007159CE" w:rsidP="00807540"/>
    <w:p w:rsidR="007159CE" w:rsidRPr="007159CE" w:rsidRDefault="00071BB7" w:rsidP="007159CE">
      <w:pPr>
        <w:shd w:val="clear" w:color="auto" w:fill="FFFFFF"/>
        <w:spacing w:after="0" w:line="240" w:lineRule="auto"/>
        <w:jc w:val="center"/>
        <w:rPr>
          <w:rFonts w:eastAsia="Times New Roman"/>
          <w:color w:val="000000"/>
          <w:szCs w:val="24"/>
        </w:rPr>
      </w:pPr>
      <w:r>
        <w:rPr>
          <w:rFonts w:eastAsia="Times New Roman"/>
          <w:color w:val="000000"/>
          <w:szCs w:val="24"/>
        </w:rPr>
        <w:lastRenderedPageBreak/>
        <w:t>Bibliography</w:t>
      </w:r>
    </w:p>
    <w:p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Maps.com (Firm). (1997). </w:t>
      </w:r>
      <w:r w:rsidRPr="007159CE">
        <w:rPr>
          <w:rFonts w:eastAsia="Times New Roman"/>
          <w:i/>
          <w:iCs/>
          <w:color w:val="000000"/>
          <w:szCs w:val="24"/>
        </w:rPr>
        <w:t>Classical Greece: 450 BCE</w:t>
      </w:r>
      <w:r w:rsidRPr="007159CE">
        <w:rPr>
          <w:rFonts w:eastAsia="Times New Roman"/>
          <w:color w:val="000000"/>
          <w:szCs w:val="24"/>
        </w:rPr>
        <w:t>. Place of publication not identified: Magellan Geographix.</w:t>
      </w:r>
    </w:p>
    <w:p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New Dimension Media, Inc. (2011). </w:t>
      </w:r>
      <w:r w:rsidRPr="007159CE">
        <w:rPr>
          <w:rFonts w:eastAsia="Times New Roman"/>
          <w:i/>
          <w:iCs/>
          <w:color w:val="000000"/>
          <w:szCs w:val="24"/>
        </w:rPr>
        <w:t>Classical Greece</w:t>
      </w:r>
      <w:r w:rsidRPr="007159CE">
        <w:rPr>
          <w:rFonts w:eastAsia="Times New Roman"/>
          <w:color w:val="000000"/>
          <w:szCs w:val="24"/>
        </w:rPr>
        <w:t>.</w:t>
      </w:r>
    </w:p>
    <w:p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Newman, S. (2010). </w:t>
      </w:r>
      <w:r w:rsidRPr="007159CE">
        <w:rPr>
          <w:rFonts w:eastAsia="Times New Roman"/>
          <w:i/>
          <w:iCs/>
          <w:color w:val="000000"/>
          <w:szCs w:val="24"/>
        </w:rPr>
        <w:t>Ancient Greece</w:t>
      </w:r>
      <w:r w:rsidRPr="007159CE">
        <w:rPr>
          <w:rFonts w:eastAsia="Times New Roman"/>
          <w:color w:val="000000"/>
          <w:szCs w:val="24"/>
        </w:rPr>
        <w:t>. New York: Children's Press.</w:t>
      </w:r>
    </w:p>
    <w:p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Oliphant-Callum, R. (2001). Review: Classical Greece 500-323 B.C.: Classical Greece 500-323 B.C. </w:t>
      </w:r>
      <w:r w:rsidRPr="007159CE">
        <w:rPr>
          <w:rFonts w:eastAsia="Times New Roman"/>
          <w:i/>
          <w:iCs/>
          <w:color w:val="000000"/>
          <w:szCs w:val="24"/>
        </w:rPr>
        <w:t>Greece and Rome</w:t>
      </w:r>
      <w:r w:rsidRPr="007159CE">
        <w:rPr>
          <w:rFonts w:eastAsia="Times New Roman"/>
          <w:color w:val="000000"/>
          <w:szCs w:val="24"/>
        </w:rPr>
        <w:t>, </w:t>
      </w:r>
      <w:r w:rsidRPr="007159CE">
        <w:rPr>
          <w:rFonts w:eastAsia="Times New Roman"/>
          <w:i/>
          <w:iCs/>
          <w:color w:val="000000"/>
          <w:szCs w:val="24"/>
        </w:rPr>
        <w:t>48</w:t>
      </w:r>
      <w:r w:rsidRPr="007159CE">
        <w:rPr>
          <w:rFonts w:eastAsia="Times New Roman"/>
          <w:color w:val="000000"/>
          <w:szCs w:val="24"/>
        </w:rPr>
        <w:t>(2), 223-225. doi:10.1093/gr/48.2.223</w:t>
      </w:r>
    </w:p>
    <w:p w:rsidR="007159CE" w:rsidRPr="007159CE" w:rsidRDefault="007159CE" w:rsidP="007159CE">
      <w:pPr>
        <w:shd w:val="clear" w:color="auto" w:fill="FFFFFF"/>
        <w:spacing w:after="0" w:line="550" w:lineRule="atLeast"/>
        <w:ind w:left="720" w:right="75" w:hanging="720"/>
        <w:rPr>
          <w:rFonts w:eastAsia="Times New Roman"/>
          <w:color w:val="000000"/>
          <w:szCs w:val="24"/>
        </w:rPr>
      </w:pPr>
      <w:r w:rsidRPr="007159CE">
        <w:rPr>
          <w:rFonts w:eastAsia="Times New Roman"/>
          <w:color w:val="000000"/>
          <w:szCs w:val="24"/>
        </w:rPr>
        <w:t>Tames, R., &amp; Tames, R. (2009). </w:t>
      </w:r>
      <w:r w:rsidRPr="007159CE">
        <w:rPr>
          <w:rFonts w:eastAsia="Times New Roman"/>
          <w:i/>
          <w:iCs/>
          <w:color w:val="000000"/>
          <w:szCs w:val="24"/>
        </w:rPr>
        <w:t>Ancient Greece</w:t>
      </w:r>
      <w:r w:rsidRPr="007159CE">
        <w:rPr>
          <w:rFonts w:eastAsia="Times New Roman"/>
          <w:color w:val="000000"/>
          <w:szCs w:val="24"/>
        </w:rPr>
        <w:t>. New York: Rosen Pub.</w:t>
      </w:r>
    </w:p>
    <w:p w:rsidR="007159CE" w:rsidRDefault="007159CE" w:rsidP="00807540"/>
    <w:p w:rsidR="00807540" w:rsidRPr="00466C84" w:rsidRDefault="00807540" w:rsidP="00807540"/>
    <w:sectPr w:rsidR="00807540" w:rsidRPr="00466C84" w:rsidSect="00D625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18B" w:rsidRDefault="0024018B" w:rsidP="00D62508">
      <w:pPr>
        <w:spacing w:after="0" w:line="240" w:lineRule="auto"/>
      </w:pPr>
      <w:r>
        <w:separator/>
      </w:r>
    </w:p>
  </w:endnote>
  <w:endnote w:type="continuationSeparator" w:id="0">
    <w:p w:rsidR="0024018B" w:rsidRDefault="0024018B" w:rsidP="00D6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18B" w:rsidRDefault="0024018B" w:rsidP="00D62508">
      <w:pPr>
        <w:spacing w:after="0" w:line="240" w:lineRule="auto"/>
      </w:pPr>
      <w:r>
        <w:separator/>
      </w:r>
    </w:p>
  </w:footnote>
  <w:footnote w:type="continuationSeparator" w:id="0">
    <w:p w:rsidR="0024018B" w:rsidRDefault="0024018B" w:rsidP="00D625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8979448"/>
      <w:docPartObj>
        <w:docPartGallery w:val="Page Numbers (Top of Page)"/>
        <w:docPartUnique/>
      </w:docPartObj>
    </w:sdtPr>
    <w:sdtEndPr>
      <w:rPr>
        <w:noProof/>
      </w:rPr>
    </w:sdtEndPr>
    <w:sdtContent>
      <w:p w:rsidR="00D62508" w:rsidRDefault="00D62508">
        <w:pPr>
          <w:pStyle w:val="Header"/>
          <w:jc w:val="right"/>
        </w:pPr>
        <w:r>
          <w:t>CLASSICAL GREECE</w:t>
        </w:r>
        <w:r>
          <w:tab/>
        </w:r>
        <w:r>
          <w:tab/>
        </w:r>
        <w:r>
          <w:fldChar w:fldCharType="begin"/>
        </w:r>
        <w:r>
          <w:instrText xml:space="preserve"> PAGE   \* MERGEFORMAT </w:instrText>
        </w:r>
        <w:r>
          <w:fldChar w:fldCharType="separate"/>
        </w:r>
        <w:r w:rsidR="003765A5">
          <w:rPr>
            <w:noProof/>
          </w:rPr>
          <w:t>6</w:t>
        </w:r>
        <w:r>
          <w:rPr>
            <w:noProof/>
          </w:rPr>
          <w:fldChar w:fldCharType="end"/>
        </w:r>
      </w:p>
    </w:sdtContent>
  </w:sdt>
  <w:p w:rsidR="00D62508" w:rsidRDefault="00D625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236" w:rsidRDefault="00347236">
    <w:pPr>
      <w:pStyle w:val="Header"/>
      <w:jc w:val="right"/>
    </w:pPr>
    <w:r>
      <w:t>Running Head: CLASSICAL GREECE</w:t>
    </w:r>
    <w:r>
      <w:tab/>
    </w:r>
    <w:r>
      <w:tab/>
    </w:r>
    <w:sdt>
      <w:sdtPr>
        <w:id w:val="19817274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65A5">
          <w:rPr>
            <w:noProof/>
          </w:rPr>
          <w:t>1</w:t>
        </w:r>
        <w:r>
          <w:rPr>
            <w:noProof/>
          </w:rPr>
          <w:fldChar w:fldCharType="end"/>
        </w:r>
      </w:sdtContent>
    </w:sdt>
  </w:p>
  <w:p w:rsidR="00D62508" w:rsidRDefault="00D625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349A5"/>
    <w:multiLevelType w:val="hybridMultilevel"/>
    <w:tmpl w:val="F4749E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A02A7"/>
    <w:multiLevelType w:val="hybridMultilevel"/>
    <w:tmpl w:val="5C2433C8"/>
    <w:lvl w:ilvl="0" w:tplc="4A12254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yMrEwsjQyMTOxMDdU0lEKTi0uzszPAykwqgUAdu67XywAAAA="/>
  </w:docVars>
  <w:rsids>
    <w:rsidRoot w:val="00D62508"/>
    <w:rsid w:val="00071BB7"/>
    <w:rsid w:val="000B43A8"/>
    <w:rsid w:val="001A075E"/>
    <w:rsid w:val="002025E3"/>
    <w:rsid w:val="0024018B"/>
    <w:rsid w:val="00243A5E"/>
    <w:rsid w:val="0025649C"/>
    <w:rsid w:val="00270BDE"/>
    <w:rsid w:val="00281BFB"/>
    <w:rsid w:val="00347236"/>
    <w:rsid w:val="003765A5"/>
    <w:rsid w:val="003B7C3E"/>
    <w:rsid w:val="00403C84"/>
    <w:rsid w:val="00466C84"/>
    <w:rsid w:val="005B74E5"/>
    <w:rsid w:val="005C0ED2"/>
    <w:rsid w:val="00633FB4"/>
    <w:rsid w:val="007159CE"/>
    <w:rsid w:val="007B5C52"/>
    <w:rsid w:val="00807540"/>
    <w:rsid w:val="0085609B"/>
    <w:rsid w:val="009846A1"/>
    <w:rsid w:val="009E0816"/>
    <w:rsid w:val="00A07B92"/>
    <w:rsid w:val="00A90D17"/>
    <w:rsid w:val="00BC7AB7"/>
    <w:rsid w:val="00BF7DB5"/>
    <w:rsid w:val="00C11CC9"/>
    <w:rsid w:val="00C77B2D"/>
    <w:rsid w:val="00D62508"/>
    <w:rsid w:val="00DE3AC7"/>
    <w:rsid w:val="00E00837"/>
    <w:rsid w:val="00EB7D1D"/>
    <w:rsid w:val="00EF6A98"/>
    <w:rsid w:val="00FC5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3580C8-B15E-4E86-9722-F17925C5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62508"/>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508"/>
  </w:style>
  <w:style w:type="paragraph" w:styleId="Footer">
    <w:name w:val="footer"/>
    <w:basedOn w:val="Normal"/>
    <w:link w:val="FooterChar"/>
    <w:uiPriority w:val="99"/>
    <w:unhideWhenUsed/>
    <w:rsid w:val="00D62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08"/>
  </w:style>
  <w:style w:type="character" w:customStyle="1" w:styleId="Heading2Char">
    <w:name w:val="Heading 2 Char"/>
    <w:basedOn w:val="DefaultParagraphFont"/>
    <w:link w:val="Heading2"/>
    <w:uiPriority w:val="9"/>
    <w:rsid w:val="00D62508"/>
    <w:rPr>
      <w:rFonts w:eastAsia="Times New Roman"/>
      <w:b/>
      <w:bCs/>
      <w:sz w:val="36"/>
      <w:szCs w:val="36"/>
    </w:rPr>
  </w:style>
  <w:style w:type="paragraph" w:styleId="NormalWeb">
    <w:name w:val="Normal (Web)"/>
    <w:basedOn w:val="Normal"/>
    <w:uiPriority w:val="99"/>
    <w:semiHidden/>
    <w:unhideWhenUsed/>
    <w:rsid w:val="00D62508"/>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D62508"/>
    <w:rPr>
      <w:color w:val="0000FF"/>
      <w:u w:val="single"/>
    </w:rPr>
  </w:style>
  <w:style w:type="paragraph" w:styleId="ListParagraph">
    <w:name w:val="List Paragraph"/>
    <w:basedOn w:val="Normal"/>
    <w:uiPriority w:val="34"/>
    <w:qFormat/>
    <w:rsid w:val="0085609B"/>
    <w:pPr>
      <w:ind w:left="720"/>
      <w:contextualSpacing/>
    </w:pPr>
  </w:style>
  <w:style w:type="paragraph" w:customStyle="1" w:styleId="cpformat">
    <w:name w:val="cpformat"/>
    <w:basedOn w:val="Normal"/>
    <w:rsid w:val="007159CE"/>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7159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080809">
      <w:bodyDiv w:val="1"/>
      <w:marLeft w:val="0"/>
      <w:marRight w:val="0"/>
      <w:marTop w:val="0"/>
      <w:marBottom w:val="0"/>
      <w:divBdr>
        <w:top w:val="none" w:sz="0" w:space="0" w:color="auto"/>
        <w:left w:val="none" w:sz="0" w:space="0" w:color="auto"/>
        <w:bottom w:val="none" w:sz="0" w:space="0" w:color="auto"/>
        <w:right w:val="none" w:sz="0" w:space="0" w:color="auto"/>
      </w:divBdr>
    </w:div>
    <w:div w:id="201483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2018-04-26T21:37:00Z</dcterms:created>
  <dcterms:modified xsi:type="dcterms:W3CDTF">2018-04-26T21:37:00Z</dcterms:modified>
</cp:coreProperties>
</file>